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25F1A" w14:textId="5CC47EFD" w:rsidR="00D5338F" w:rsidRDefault="009E260D" w:rsidP="009E260D">
      <w:pPr>
        <w:jc w:val="center"/>
      </w:pPr>
      <w:r>
        <w:rPr>
          <w:noProof/>
        </w:rPr>
        <w:drawing>
          <wp:inline distT="0" distB="0" distL="0" distR="0" wp14:anchorId="7948AAA4" wp14:editId="0F6394CA">
            <wp:extent cx="4038600" cy="1900518"/>
            <wp:effectExtent l="0" t="0" r="0" b="508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112569" cy="1935327"/>
                    </a:xfrm>
                    <a:prstGeom prst="rect">
                      <a:avLst/>
                    </a:prstGeom>
                  </pic:spPr>
                </pic:pic>
              </a:graphicData>
            </a:graphic>
          </wp:inline>
        </w:drawing>
      </w:r>
    </w:p>
    <w:p w14:paraId="63D60415" w14:textId="3B2132AA" w:rsidR="009E260D" w:rsidRDefault="009E260D">
      <w:pPr>
        <w:rPr>
          <w:b/>
          <w:bCs/>
          <w:sz w:val="34"/>
          <w:szCs w:val="34"/>
        </w:rPr>
      </w:pPr>
      <w:r>
        <w:rPr>
          <w:b/>
          <w:bCs/>
          <w:sz w:val="34"/>
          <w:szCs w:val="34"/>
        </w:rPr>
        <w:t>Dear APE Parent</w:t>
      </w:r>
      <w:r w:rsidR="0037286C">
        <w:rPr>
          <w:b/>
          <w:bCs/>
          <w:sz w:val="34"/>
          <w:szCs w:val="34"/>
        </w:rPr>
        <w:t>(</w:t>
      </w:r>
      <w:r>
        <w:rPr>
          <w:b/>
          <w:bCs/>
          <w:sz w:val="34"/>
          <w:szCs w:val="34"/>
        </w:rPr>
        <w:t>s</w:t>
      </w:r>
      <w:r w:rsidR="0037286C">
        <w:rPr>
          <w:b/>
          <w:bCs/>
          <w:sz w:val="34"/>
          <w:szCs w:val="34"/>
        </w:rPr>
        <w:t>)/Guardian(s)</w:t>
      </w:r>
      <w:r>
        <w:rPr>
          <w:b/>
          <w:bCs/>
          <w:sz w:val="34"/>
          <w:szCs w:val="34"/>
        </w:rPr>
        <w:t>:</w:t>
      </w:r>
    </w:p>
    <w:p w14:paraId="0C8A46F0" w14:textId="6A70AD0C" w:rsidR="009E260D" w:rsidRDefault="009E260D">
      <w:pPr>
        <w:rPr>
          <w:sz w:val="24"/>
          <w:szCs w:val="24"/>
        </w:rPr>
      </w:pPr>
      <w:r>
        <w:rPr>
          <w:sz w:val="24"/>
          <w:szCs w:val="24"/>
        </w:rPr>
        <w:t xml:space="preserve">We want to start off by saying that this is not the way we hoped the </w:t>
      </w:r>
      <w:r w:rsidR="007A4103">
        <w:rPr>
          <w:sz w:val="24"/>
          <w:szCs w:val="24"/>
        </w:rPr>
        <w:t xml:space="preserve">2020-2021 school </w:t>
      </w:r>
      <w:r>
        <w:rPr>
          <w:sz w:val="24"/>
          <w:szCs w:val="24"/>
        </w:rPr>
        <w:t xml:space="preserve">year would start, but we </w:t>
      </w:r>
      <w:r w:rsidR="00B66524">
        <w:rPr>
          <w:sz w:val="24"/>
          <w:szCs w:val="24"/>
        </w:rPr>
        <w:t>are</w:t>
      </w:r>
      <w:r>
        <w:rPr>
          <w:sz w:val="24"/>
          <w:szCs w:val="24"/>
        </w:rPr>
        <w:t xml:space="preserve"> happy to be back working with your students again!</w:t>
      </w:r>
    </w:p>
    <w:p w14:paraId="5C77BA48" w14:textId="4BA81149" w:rsidR="009E260D" w:rsidRDefault="009E260D">
      <w:pPr>
        <w:rPr>
          <w:sz w:val="24"/>
          <w:szCs w:val="24"/>
        </w:rPr>
      </w:pPr>
      <w:r>
        <w:rPr>
          <w:sz w:val="24"/>
          <w:szCs w:val="24"/>
        </w:rPr>
        <w:t xml:space="preserve">While on distance learning, </w:t>
      </w:r>
      <w:r w:rsidR="0037286C">
        <w:rPr>
          <w:sz w:val="24"/>
          <w:szCs w:val="24"/>
        </w:rPr>
        <w:t>you</w:t>
      </w:r>
      <w:r>
        <w:rPr>
          <w:sz w:val="24"/>
          <w:szCs w:val="24"/>
        </w:rPr>
        <w:t xml:space="preserve"> will have three different options for APE services.</w:t>
      </w:r>
    </w:p>
    <w:p w14:paraId="5B1B976F" w14:textId="2629A596" w:rsidR="009E260D" w:rsidRPr="00B66524" w:rsidRDefault="009E260D" w:rsidP="009E260D">
      <w:pPr>
        <w:pStyle w:val="ListParagraph"/>
        <w:numPr>
          <w:ilvl w:val="0"/>
          <w:numId w:val="1"/>
        </w:numPr>
        <w:rPr>
          <w:b/>
          <w:bCs/>
          <w:i/>
          <w:iCs/>
          <w:sz w:val="24"/>
          <w:szCs w:val="24"/>
        </w:rPr>
      </w:pPr>
      <w:r>
        <w:rPr>
          <w:sz w:val="24"/>
          <w:szCs w:val="24"/>
        </w:rPr>
        <w:t xml:space="preserve">Parents can make appointments with their APE teachers to schedule live web sessions using google </w:t>
      </w:r>
      <w:r w:rsidR="0037286C">
        <w:rPr>
          <w:sz w:val="24"/>
          <w:szCs w:val="24"/>
        </w:rPr>
        <w:t>classroom</w:t>
      </w:r>
      <w:r>
        <w:rPr>
          <w:sz w:val="24"/>
          <w:szCs w:val="24"/>
        </w:rPr>
        <w:t>.  For these sessions</w:t>
      </w:r>
      <w:r w:rsidR="0037286C">
        <w:rPr>
          <w:sz w:val="24"/>
          <w:szCs w:val="24"/>
        </w:rPr>
        <w:t>,</w:t>
      </w:r>
      <w:r>
        <w:rPr>
          <w:sz w:val="24"/>
          <w:szCs w:val="24"/>
        </w:rPr>
        <w:t xml:space="preserve"> it is important to remember that </w:t>
      </w:r>
      <w:r w:rsidRPr="009E260D">
        <w:rPr>
          <w:b/>
          <w:bCs/>
          <w:i/>
          <w:iCs/>
          <w:sz w:val="24"/>
          <w:szCs w:val="24"/>
        </w:rPr>
        <w:t>a parent/guardian need</w:t>
      </w:r>
      <w:r w:rsidR="0037286C">
        <w:rPr>
          <w:b/>
          <w:bCs/>
          <w:i/>
          <w:iCs/>
          <w:sz w:val="24"/>
          <w:szCs w:val="24"/>
        </w:rPr>
        <w:t>s</w:t>
      </w:r>
      <w:r w:rsidRPr="009E260D">
        <w:rPr>
          <w:b/>
          <w:bCs/>
          <w:i/>
          <w:iCs/>
          <w:sz w:val="24"/>
          <w:szCs w:val="24"/>
        </w:rPr>
        <w:t xml:space="preserve"> to be with the student for the entire APE session</w:t>
      </w:r>
      <w:r>
        <w:rPr>
          <w:b/>
          <w:bCs/>
          <w:i/>
          <w:iCs/>
          <w:sz w:val="24"/>
          <w:szCs w:val="24"/>
        </w:rPr>
        <w:t>.</w:t>
      </w:r>
      <w:r w:rsidR="0037286C">
        <w:rPr>
          <w:b/>
          <w:bCs/>
          <w:i/>
          <w:iCs/>
          <w:sz w:val="24"/>
          <w:szCs w:val="24"/>
        </w:rPr>
        <w:t xml:space="preserve">  </w:t>
      </w:r>
      <w:r w:rsidR="0037286C">
        <w:rPr>
          <w:sz w:val="24"/>
          <w:szCs w:val="24"/>
        </w:rPr>
        <w:t>These sessions can be scheduled between 7:30am and 3:00pm</w:t>
      </w:r>
    </w:p>
    <w:p w14:paraId="26C23C6B" w14:textId="77777777" w:rsidR="00B66524" w:rsidRPr="0037286C" w:rsidRDefault="00B66524" w:rsidP="00B66524">
      <w:pPr>
        <w:pStyle w:val="ListParagraph"/>
        <w:ind w:left="1080"/>
        <w:rPr>
          <w:b/>
          <w:bCs/>
          <w:i/>
          <w:iCs/>
          <w:sz w:val="24"/>
          <w:szCs w:val="24"/>
        </w:rPr>
      </w:pPr>
    </w:p>
    <w:p w14:paraId="3ABBFAC0" w14:textId="7155B336" w:rsidR="009E260D" w:rsidRPr="0037286C" w:rsidRDefault="0037286C" w:rsidP="009E260D">
      <w:pPr>
        <w:pStyle w:val="ListParagraph"/>
        <w:numPr>
          <w:ilvl w:val="0"/>
          <w:numId w:val="1"/>
        </w:numPr>
        <w:rPr>
          <w:b/>
          <w:bCs/>
          <w:i/>
          <w:iCs/>
          <w:sz w:val="24"/>
          <w:szCs w:val="24"/>
        </w:rPr>
      </w:pPr>
      <w:r>
        <w:rPr>
          <w:sz w:val="24"/>
          <w:szCs w:val="24"/>
        </w:rPr>
        <w:t>Parents can choose to have APE teachers provide videos of activities that can be followed whenever is convenient for the parent.  This would be an option for parents that are not available during school hours.</w:t>
      </w:r>
      <w:r w:rsidR="00B66524">
        <w:rPr>
          <w:sz w:val="24"/>
          <w:szCs w:val="24"/>
        </w:rPr>
        <w:t xml:space="preserve">  This would also include a weekly check in from your APE teacher.</w:t>
      </w:r>
    </w:p>
    <w:p w14:paraId="05EC12D3" w14:textId="77777777" w:rsidR="0037286C" w:rsidRPr="0037286C" w:rsidRDefault="0037286C" w:rsidP="0037286C">
      <w:pPr>
        <w:pStyle w:val="ListParagraph"/>
        <w:rPr>
          <w:b/>
          <w:bCs/>
          <w:i/>
          <w:iCs/>
          <w:sz w:val="24"/>
          <w:szCs w:val="24"/>
        </w:rPr>
      </w:pPr>
    </w:p>
    <w:p w14:paraId="7F8FB1F4" w14:textId="77777777" w:rsidR="0037286C" w:rsidRPr="0037286C" w:rsidRDefault="0037286C" w:rsidP="0037286C">
      <w:pPr>
        <w:pStyle w:val="ListParagraph"/>
        <w:rPr>
          <w:b/>
          <w:bCs/>
          <w:i/>
          <w:iCs/>
          <w:sz w:val="24"/>
          <w:szCs w:val="24"/>
        </w:rPr>
      </w:pPr>
    </w:p>
    <w:p w14:paraId="209E9A3C" w14:textId="2855F868" w:rsidR="0037286C" w:rsidRPr="0037286C" w:rsidRDefault="0037286C" w:rsidP="009E260D">
      <w:pPr>
        <w:pStyle w:val="ListParagraph"/>
        <w:numPr>
          <w:ilvl w:val="0"/>
          <w:numId w:val="1"/>
        </w:numPr>
        <w:rPr>
          <w:b/>
          <w:bCs/>
          <w:i/>
          <w:iCs/>
          <w:sz w:val="24"/>
          <w:szCs w:val="24"/>
        </w:rPr>
      </w:pPr>
      <w:r>
        <w:rPr>
          <w:sz w:val="24"/>
          <w:szCs w:val="24"/>
        </w:rPr>
        <w:t xml:space="preserve">If parents wish to opt out of services during distance learning, they can.  This does </w:t>
      </w:r>
      <w:r w:rsidR="002C76C1">
        <w:rPr>
          <w:b/>
          <w:bCs/>
          <w:sz w:val="24"/>
          <w:szCs w:val="24"/>
        </w:rPr>
        <w:t>NOT</w:t>
      </w:r>
      <w:r>
        <w:rPr>
          <w:sz w:val="24"/>
          <w:szCs w:val="24"/>
        </w:rPr>
        <w:t xml:space="preserve"> </w:t>
      </w:r>
      <w:r w:rsidR="00CA0E7F">
        <w:rPr>
          <w:sz w:val="24"/>
          <w:szCs w:val="24"/>
        </w:rPr>
        <w:t>discontinue services</w:t>
      </w:r>
      <w:r w:rsidR="002C76C1">
        <w:rPr>
          <w:sz w:val="24"/>
          <w:szCs w:val="24"/>
        </w:rPr>
        <w:t>;</w:t>
      </w:r>
      <w:r w:rsidR="00CA0E7F">
        <w:rPr>
          <w:sz w:val="24"/>
          <w:szCs w:val="24"/>
        </w:rPr>
        <w:t xml:space="preserve"> it just means these services </w:t>
      </w:r>
      <w:r w:rsidR="00B66524">
        <w:rPr>
          <w:sz w:val="24"/>
          <w:szCs w:val="24"/>
        </w:rPr>
        <w:t>will no</w:t>
      </w:r>
      <w:r w:rsidR="00CA0E7F">
        <w:rPr>
          <w:sz w:val="24"/>
          <w:szCs w:val="24"/>
        </w:rPr>
        <w:t>t be provided until the return to the blended school model</w:t>
      </w:r>
      <w:r>
        <w:rPr>
          <w:sz w:val="24"/>
          <w:szCs w:val="24"/>
        </w:rPr>
        <w:t xml:space="preserve">.  If this is the option chosen, please submit this information via email or in a written letter to the district.  </w:t>
      </w:r>
    </w:p>
    <w:p w14:paraId="37296759" w14:textId="283C97CD" w:rsidR="0037286C" w:rsidRDefault="0037286C" w:rsidP="0037286C">
      <w:pPr>
        <w:rPr>
          <w:sz w:val="24"/>
          <w:szCs w:val="24"/>
        </w:rPr>
      </w:pPr>
      <w:r>
        <w:rPr>
          <w:sz w:val="24"/>
          <w:szCs w:val="24"/>
        </w:rPr>
        <w:t xml:space="preserve">Your APE teachers will be reaching out to you by phone and/or email to work out the best option for you and your student.  </w:t>
      </w:r>
      <w:r w:rsidR="00FB2539">
        <w:rPr>
          <w:sz w:val="24"/>
          <w:szCs w:val="24"/>
        </w:rPr>
        <w:t>These delivery methods will be in place until it is safe enough to g</w:t>
      </w:r>
      <w:r w:rsidR="008534C0">
        <w:rPr>
          <w:sz w:val="24"/>
          <w:szCs w:val="24"/>
        </w:rPr>
        <w:t>o</w:t>
      </w:r>
      <w:r w:rsidR="00FB2539">
        <w:rPr>
          <w:sz w:val="24"/>
          <w:szCs w:val="24"/>
        </w:rPr>
        <w:t xml:space="preserve"> to a blended school model.  </w:t>
      </w:r>
      <w:r w:rsidR="00496098">
        <w:rPr>
          <w:sz w:val="24"/>
          <w:szCs w:val="24"/>
        </w:rPr>
        <w:t>Looking forward to another great year with your students!</w:t>
      </w:r>
    </w:p>
    <w:p w14:paraId="23B68FDA" w14:textId="2DB962C2" w:rsidR="006C03CB" w:rsidRDefault="006C03CB" w:rsidP="0037286C">
      <w:pPr>
        <w:rPr>
          <w:sz w:val="24"/>
          <w:szCs w:val="24"/>
        </w:rPr>
      </w:pPr>
    </w:p>
    <w:p w14:paraId="3C0E67AC" w14:textId="5C2B91F6" w:rsidR="006C03CB" w:rsidRDefault="006C03CB" w:rsidP="0037286C">
      <w:pPr>
        <w:rPr>
          <w:sz w:val="24"/>
          <w:szCs w:val="24"/>
        </w:rPr>
      </w:pPr>
      <w:r>
        <w:rPr>
          <w:sz w:val="24"/>
          <w:szCs w:val="24"/>
        </w:rPr>
        <w:t>Thank you,</w:t>
      </w:r>
    </w:p>
    <w:p w14:paraId="0B23F246" w14:textId="22BE2DBB" w:rsidR="0037286C" w:rsidRPr="0037286C" w:rsidRDefault="006C03CB" w:rsidP="0037286C">
      <w:pPr>
        <w:rPr>
          <w:b/>
          <w:bCs/>
          <w:i/>
          <w:iCs/>
          <w:sz w:val="24"/>
          <w:szCs w:val="24"/>
        </w:rPr>
      </w:pPr>
      <w:r>
        <w:rPr>
          <w:sz w:val="24"/>
          <w:szCs w:val="24"/>
        </w:rPr>
        <w:t>Adapted Physical Education Department</w:t>
      </w:r>
    </w:p>
    <w:sectPr w:rsidR="0037286C" w:rsidRPr="00372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F83E2A"/>
    <w:multiLevelType w:val="hybridMultilevel"/>
    <w:tmpl w:val="ADF4DECE"/>
    <w:lvl w:ilvl="0" w:tplc="668A2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0D"/>
    <w:rsid w:val="002C76C1"/>
    <w:rsid w:val="0037286C"/>
    <w:rsid w:val="00496098"/>
    <w:rsid w:val="006C03CB"/>
    <w:rsid w:val="007A4103"/>
    <w:rsid w:val="008534C0"/>
    <w:rsid w:val="009C195F"/>
    <w:rsid w:val="009E260D"/>
    <w:rsid w:val="00B66524"/>
    <w:rsid w:val="00C81651"/>
    <w:rsid w:val="00CA0E7F"/>
    <w:rsid w:val="00FB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F6C5B"/>
  <w15:chartTrackingRefBased/>
  <w15:docId w15:val="{404CC2EF-3163-4641-B9BC-410AD658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6C8050BEDF0B409A8FE9FD67F767D2" ma:contentTypeVersion="9" ma:contentTypeDescription="Create a new document." ma:contentTypeScope="" ma:versionID="d8f0d62f55f3d034ab0d234663a6fb79">
  <xsd:schema xmlns:xsd="http://www.w3.org/2001/XMLSchema" xmlns:xs="http://www.w3.org/2001/XMLSchema" xmlns:p="http://schemas.microsoft.com/office/2006/metadata/properties" xmlns:ns3="ca1b6fec-5ace-4876-b1a6-b69be5f484bc" xmlns:ns4="ec89d4d9-1a9a-4735-bfa8-35012edd4430" targetNamespace="http://schemas.microsoft.com/office/2006/metadata/properties" ma:root="true" ma:fieldsID="b8dbb5641ff01493116b02608ca36458" ns3:_="" ns4:_="">
    <xsd:import namespace="ca1b6fec-5ace-4876-b1a6-b69be5f484bc"/>
    <xsd:import namespace="ec89d4d9-1a9a-4735-bfa8-35012edd44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b6fec-5ace-4876-b1a6-b69be5f48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9d4d9-1a9a-4735-bfa8-35012edd44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09E25-E8B0-4F0D-8B47-A704A63ED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b6fec-5ace-4876-b1a6-b69be5f484bc"/>
    <ds:schemaRef ds:uri="ec89d4d9-1a9a-4735-bfa8-35012edd4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53558-824D-4EF6-A4B2-28E766D6AF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24FC6F-E4D3-45C2-95CE-C0AD7E4863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Lindsey</dc:creator>
  <cp:keywords/>
  <dc:description/>
  <cp:lastModifiedBy>Bell, Lindsey</cp:lastModifiedBy>
  <cp:revision>9</cp:revision>
  <cp:lastPrinted>2020-08-10T19:04:00Z</cp:lastPrinted>
  <dcterms:created xsi:type="dcterms:W3CDTF">2020-08-07T19:08:00Z</dcterms:created>
  <dcterms:modified xsi:type="dcterms:W3CDTF">2020-08-10T19:05:00Z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0x010100A96C8050BEDF0B409A8FE9FD67F767D2</vt:lpwstr>
  </property>
</Properties>
</file>